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DA877D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D1008">
        <w:rPr>
          <w:rFonts w:ascii="Times New Roman" w:eastAsia="Arial Unicode MS" w:hAnsi="Times New Roman" w:cs="Times New Roman"/>
          <w:b/>
          <w:kern w:val="0"/>
          <w:sz w:val="24"/>
          <w:szCs w:val="24"/>
          <w:lang w:eastAsia="lv-LV"/>
          <w14:ligatures w14:val="none"/>
        </w:rPr>
        <w:t>7</w:t>
      </w:r>
      <w:r w:rsidR="0021471B">
        <w:rPr>
          <w:rFonts w:ascii="Times New Roman" w:eastAsia="Arial Unicode MS" w:hAnsi="Times New Roman" w:cs="Times New Roman"/>
          <w:b/>
          <w:kern w:val="0"/>
          <w:sz w:val="24"/>
          <w:szCs w:val="24"/>
          <w:lang w:eastAsia="lv-LV"/>
          <w14:ligatures w14:val="none"/>
        </w:rPr>
        <w:t>5</w:t>
      </w:r>
    </w:p>
    <w:p w14:paraId="616345F9" w14:textId="544773DC"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87E8F">
        <w:rPr>
          <w:rFonts w:ascii="Times New Roman" w:eastAsia="Arial Unicode MS" w:hAnsi="Times New Roman" w:cs="Times New Roman"/>
          <w:kern w:val="0"/>
          <w:sz w:val="24"/>
          <w:szCs w:val="24"/>
          <w:lang w:eastAsia="lv-LV"/>
          <w14:ligatures w14:val="none"/>
        </w:rPr>
        <w:t>3</w:t>
      </w:r>
      <w:r w:rsidR="0021471B">
        <w:rPr>
          <w:rFonts w:ascii="Times New Roman" w:eastAsia="Arial Unicode MS" w:hAnsi="Times New Roman" w:cs="Times New Roman"/>
          <w:kern w:val="0"/>
          <w:sz w:val="24"/>
          <w:szCs w:val="24"/>
          <w:lang w:eastAsia="lv-LV"/>
          <w14:ligatures w14:val="none"/>
        </w:rPr>
        <w:t>7</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6B8B86E0" w14:textId="77777777" w:rsidR="0051674E" w:rsidRPr="0051674E" w:rsidRDefault="0051674E"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p>
    <w:p w14:paraId="513C552D" w14:textId="77777777" w:rsidR="00586D92" w:rsidRPr="00586D92" w:rsidRDefault="00586D92" w:rsidP="00586D92">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Pr="00586D92">
        <w:rPr>
          <w:rFonts w:ascii="Times New Roman" w:eastAsia="Arial Unicode MS" w:hAnsi="Times New Roman" w:cs="Arial Unicode MS"/>
          <w:b/>
          <w:kern w:val="0"/>
          <w:sz w:val="24"/>
          <w:szCs w:val="24"/>
          <w:lang w:eastAsia="lv-LV"/>
          <w14:ligatures w14:val="none"/>
        </w:rPr>
        <w:t>Par zemes vienību ar kadastra apzīmējumiem 70620110206, 70620110197 un 70620110147 apvienošanu</w:t>
      </w:r>
    </w:p>
    <w:p w14:paraId="3F592C2D" w14:textId="77777777" w:rsidR="00586D92" w:rsidRPr="00586D92" w:rsidRDefault="00586D92" w:rsidP="00586D92">
      <w:pPr>
        <w:spacing w:after="0" w:line="240" w:lineRule="auto"/>
        <w:jc w:val="both"/>
        <w:rPr>
          <w:rFonts w:ascii="Times New Roman" w:eastAsia="Calibri" w:hAnsi="Times New Roman" w:cs="Times New Roman"/>
          <w:kern w:val="0"/>
          <w:sz w:val="24"/>
          <w:szCs w:val="24"/>
          <w14:ligatures w14:val="none"/>
        </w:rPr>
      </w:pPr>
    </w:p>
    <w:p w14:paraId="5B007EC2" w14:textId="77777777" w:rsidR="00586D92" w:rsidRPr="00586D92" w:rsidRDefault="00586D92" w:rsidP="00586D92">
      <w:pPr>
        <w:keepNext/>
        <w:spacing w:after="0" w:line="240" w:lineRule="auto"/>
        <w:ind w:firstLine="720"/>
        <w:jc w:val="both"/>
        <w:outlineLvl w:val="0"/>
        <w:rPr>
          <w:rFonts w:ascii="Times New Roman" w:eastAsia="Times New Roman" w:hAnsi="Times New Roman" w:cs="Times New Roman"/>
          <w:kern w:val="0"/>
          <w:sz w:val="24"/>
          <w:szCs w:val="24"/>
          <w:lang w:eastAsia="lv-LV"/>
          <w14:ligatures w14:val="none"/>
        </w:rPr>
      </w:pPr>
      <w:r w:rsidRPr="00586D92">
        <w:rPr>
          <w:rFonts w:ascii="Times New Roman" w:eastAsia="Times New Roman" w:hAnsi="Times New Roman" w:cs="Times New Roman"/>
          <w:kern w:val="0"/>
          <w:sz w:val="24"/>
          <w:szCs w:val="24"/>
          <w:lang w:eastAsia="lv-LV"/>
          <w14:ligatures w14:val="none"/>
        </w:rPr>
        <w:t xml:space="preserve">Uzsākti zemes kadastrālās uzmērīšanas darbi nekustamā īpašuma “Dīķis” (kadastra numurs 70620110206) sastāvā esošām zemes vienībām ar kadastra apzīmējumiem </w:t>
      </w:r>
      <w:hyperlink r:id="rId9" w:history="1">
        <w:r w:rsidRPr="00586D92">
          <w:rPr>
            <w:rFonts w:ascii="Times New Roman" w:eastAsia="Times New Roman" w:hAnsi="Times New Roman" w:cs="Times New Roman"/>
            <w:kern w:val="0"/>
            <w:sz w:val="24"/>
            <w:szCs w:val="24"/>
            <w:lang w:eastAsia="lv-LV"/>
            <w14:ligatures w14:val="none"/>
          </w:rPr>
          <w:t>70620110147</w:t>
        </w:r>
      </w:hyperlink>
      <w:r w:rsidRPr="00586D92">
        <w:rPr>
          <w:rFonts w:ascii="Times New Roman" w:eastAsia="Times New Roman" w:hAnsi="Times New Roman" w:cs="Times New Roman"/>
          <w:kern w:val="0"/>
          <w:sz w:val="24"/>
          <w:szCs w:val="24"/>
          <w:lang w:eastAsia="lv-LV"/>
          <w14:ligatures w14:val="none"/>
        </w:rPr>
        <w:t xml:space="preserve"> un </w:t>
      </w:r>
      <w:hyperlink r:id="rId10" w:history="1">
        <w:r w:rsidRPr="00586D92">
          <w:rPr>
            <w:rFonts w:ascii="Times New Roman" w:eastAsia="Times New Roman" w:hAnsi="Times New Roman" w:cs="Times New Roman"/>
            <w:kern w:val="0"/>
            <w:sz w:val="24"/>
            <w:szCs w:val="24"/>
            <w:lang w:eastAsia="lv-LV"/>
            <w14:ligatures w14:val="none"/>
          </w:rPr>
          <w:t>70620110206</w:t>
        </w:r>
      </w:hyperlink>
      <w:r w:rsidRPr="00586D92">
        <w:rPr>
          <w:rFonts w:ascii="Times New Roman" w:eastAsia="Times New Roman" w:hAnsi="Times New Roman" w:cs="Times New Roman"/>
          <w:kern w:val="0"/>
          <w:sz w:val="24"/>
          <w:szCs w:val="24"/>
          <w:lang w:eastAsia="lv-LV"/>
          <w14:ligatures w14:val="none"/>
        </w:rPr>
        <w:t xml:space="preserve">. Izvērtējot kartogrāfiskos materiālus un situāciju dabā secināts, ka nepieciešams apvienot zemes vienības ar kadastra apzīmējumiem 70620110206, 70620110197 un 70620110147, lai veidotu racionāli izmantojamu zemes gabalu. </w:t>
      </w:r>
    </w:p>
    <w:p w14:paraId="3D0BAC19" w14:textId="77777777" w:rsidR="00586D92" w:rsidRPr="00586D92" w:rsidRDefault="00586D92" w:rsidP="00586D92">
      <w:pPr>
        <w:keepNext/>
        <w:spacing w:after="0" w:line="240" w:lineRule="auto"/>
        <w:ind w:firstLine="720"/>
        <w:jc w:val="both"/>
        <w:outlineLvl w:val="0"/>
        <w:rPr>
          <w:rFonts w:ascii="Times New Roman" w:eastAsia="Times New Roman" w:hAnsi="Times New Roman" w:cs="Times New Roman"/>
          <w:kern w:val="0"/>
          <w:sz w:val="24"/>
          <w:szCs w:val="24"/>
          <w:lang w:eastAsia="lv-LV"/>
          <w14:ligatures w14:val="none"/>
        </w:rPr>
      </w:pPr>
      <w:r w:rsidRPr="00586D92">
        <w:rPr>
          <w:rFonts w:ascii="Times New Roman" w:eastAsia="Times New Roman" w:hAnsi="Times New Roman" w:cs="Times New Roman"/>
          <w:kern w:val="0"/>
          <w:sz w:val="24"/>
          <w:szCs w:val="24"/>
          <w:lang w:eastAsia="lv-LV"/>
          <w14:ligatures w14:val="none"/>
        </w:rPr>
        <w:t xml:space="preserve">Nekustamā īpašuma “Dīķis” (kadastra numurs 70620110206) sastāvā esošās zemes vienības ar kadastra apzīmējumiem </w:t>
      </w:r>
      <w:hyperlink r:id="rId11" w:history="1">
        <w:r w:rsidRPr="00586D92">
          <w:rPr>
            <w:rFonts w:ascii="Times New Roman" w:eastAsia="Times New Roman" w:hAnsi="Times New Roman" w:cs="Times New Roman"/>
            <w:kern w:val="0"/>
            <w:sz w:val="24"/>
            <w:szCs w:val="24"/>
            <w:lang w:eastAsia="lv-LV"/>
            <w14:ligatures w14:val="none"/>
          </w:rPr>
          <w:t>70620110147</w:t>
        </w:r>
      </w:hyperlink>
      <w:r w:rsidRPr="00586D92">
        <w:rPr>
          <w:rFonts w:ascii="Times New Roman" w:eastAsia="Times New Roman" w:hAnsi="Times New Roman" w:cs="Times New Roman"/>
          <w:kern w:val="0"/>
          <w:sz w:val="24"/>
          <w:szCs w:val="24"/>
          <w:lang w:eastAsia="lv-LV"/>
          <w14:ligatures w14:val="none"/>
        </w:rPr>
        <w:t xml:space="preserve"> (0,48 ha platībā) un </w:t>
      </w:r>
      <w:hyperlink r:id="rId12" w:history="1">
        <w:r w:rsidRPr="00586D92">
          <w:rPr>
            <w:rFonts w:ascii="Times New Roman" w:eastAsia="Times New Roman" w:hAnsi="Times New Roman" w:cs="Times New Roman"/>
            <w:kern w:val="0"/>
            <w:sz w:val="24"/>
            <w:szCs w:val="24"/>
            <w:lang w:eastAsia="lv-LV"/>
            <w14:ligatures w14:val="none"/>
          </w:rPr>
          <w:t>70620110206</w:t>
        </w:r>
      </w:hyperlink>
      <w:r w:rsidRPr="00586D92">
        <w:rPr>
          <w:rFonts w:ascii="Times New Roman" w:eastAsia="Times New Roman" w:hAnsi="Times New Roman" w:cs="Times New Roman"/>
          <w:kern w:val="0"/>
          <w:sz w:val="24"/>
          <w:szCs w:val="24"/>
          <w:lang w:eastAsia="lv-LV"/>
          <w14:ligatures w14:val="none"/>
        </w:rPr>
        <w:t xml:space="preserve"> (2,1 ha platībā) saskaņā ar 2008. gada 24. septembra un 2008. gada 25. septembra Kalsnavas pagasta padomes lēmumiem ir piekritīgas Madonas novada pašvaldībai. Tās nav kadastrāli uzmērītas un reģistrētas zemesgrāmatā. </w:t>
      </w:r>
    </w:p>
    <w:p w14:paraId="03D609D6" w14:textId="7BE3185C" w:rsidR="00586D92" w:rsidRPr="00586D92" w:rsidRDefault="00586D92" w:rsidP="00586D92">
      <w:pPr>
        <w:keepNext/>
        <w:spacing w:after="0" w:line="240" w:lineRule="auto"/>
        <w:ind w:firstLine="720"/>
        <w:jc w:val="both"/>
        <w:outlineLvl w:val="0"/>
        <w:rPr>
          <w:rFonts w:ascii="Times New Roman" w:eastAsia="Times New Roman" w:hAnsi="Times New Roman" w:cs="Times New Roman"/>
          <w:kern w:val="0"/>
          <w:sz w:val="24"/>
          <w:szCs w:val="24"/>
          <w:lang w:eastAsia="lv-LV"/>
          <w14:ligatures w14:val="none"/>
        </w:rPr>
      </w:pPr>
      <w:r w:rsidRPr="00586D92">
        <w:rPr>
          <w:rFonts w:ascii="Times New Roman" w:eastAsia="Times New Roman" w:hAnsi="Times New Roman" w:cs="Times New Roman"/>
          <w:kern w:val="0"/>
          <w:sz w:val="24"/>
          <w:szCs w:val="24"/>
          <w:lang w:eastAsia="lv-LV"/>
          <w14:ligatures w14:val="none"/>
        </w:rPr>
        <w:t xml:space="preserve">Nekustamā īpašuma “Pārupes iela- V879” (kadastra numurs 70620110225) sastāvā esošā zemes vienība ar kadastra apzīmējumu </w:t>
      </w:r>
      <w:hyperlink r:id="rId13" w:history="1">
        <w:r w:rsidRPr="00586D92">
          <w:rPr>
            <w:rFonts w:ascii="Times New Roman" w:eastAsia="Times New Roman" w:hAnsi="Times New Roman" w:cs="Times New Roman"/>
            <w:kern w:val="0"/>
            <w:sz w:val="24"/>
            <w:szCs w:val="24"/>
            <w:lang w:eastAsia="lv-LV"/>
            <w14:ligatures w14:val="none"/>
          </w:rPr>
          <w:t>70620110197</w:t>
        </w:r>
      </w:hyperlink>
      <w:r w:rsidRPr="00586D92">
        <w:rPr>
          <w:rFonts w:ascii="Times New Roman" w:eastAsia="Times New Roman" w:hAnsi="Times New Roman" w:cs="Times New Roman"/>
          <w:kern w:val="0"/>
          <w:sz w:val="24"/>
          <w:szCs w:val="24"/>
          <w:lang w:eastAsia="lv-LV"/>
          <w14:ligatures w14:val="none"/>
        </w:rPr>
        <w:t xml:space="preserve"> (0,17 ha) saskaņā ar 2008. gada 25.</w:t>
      </w:r>
      <w:r w:rsidR="008C1764">
        <w:rPr>
          <w:rFonts w:ascii="Times New Roman" w:eastAsia="Times New Roman" w:hAnsi="Times New Roman" w:cs="Times New Roman"/>
          <w:kern w:val="0"/>
          <w:sz w:val="24"/>
          <w:szCs w:val="24"/>
          <w:lang w:eastAsia="lv-LV"/>
          <w14:ligatures w14:val="none"/>
        </w:rPr>
        <w:t> </w:t>
      </w:r>
      <w:r w:rsidRPr="00586D92">
        <w:rPr>
          <w:rFonts w:ascii="Times New Roman" w:eastAsia="Times New Roman" w:hAnsi="Times New Roman" w:cs="Times New Roman"/>
          <w:kern w:val="0"/>
          <w:sz w:val="24"/>
          <w:szCs w:val="24"/>
          <w:lang w:eastAsia="lv-LV"/>
          <w14:ligatures w14:val="none"/>
        </w:rPr>
        <w:t>septembra Kalsnavas pagasta padomes lēmumu ir piekritīga Madonas novada pašvaldībai. Tā nav kadastrāli uzmērīta un reģistrētas zemesgrāmatā.</w:t>
      </w:r>
    </w:p>
    <w:p w14:paraId="4544068C" w14:textId="77777777" w:rsidR="00586D92" w:rsidRPr="00586D92" w:rsidRDefault="00586D92" w:rsidP="00586D92">
      <w:pPr>
        <w:spacing w:after="0" w:line="240" w:lineRule="auto"/>
        <w:ind w:firstLine="720"/>
        <w:jc w:val="both"/>
        <w:rPr>
          <w:rFonts w:ascii="Times New Roman" w:eastAsia="Calibri" w:hAnsi="Times New Roman" w:cs="Times New Roman"/>
          <w:kern w:val="0"/>
          <w:sz w:val="24"/>
          <w:szCs w:val="24"/>
          <w14:ligatures w14:val="none"/>
        </w:rPr>
      </w:pPr>
      <w:r w:rsidRPr="00586D92">
        <w:rPr>
          <w:rFonts w:ascii="Times New Roman" w:eastAsia="Times New Roman" w:hAnsi="Times New Roman" w:cs="Times New Roman"/>
          <w:iCs/>
          <w:kern w:val="0"/>
          <w:sz w:val="24"/>
          <w:szCs w:val="24"/>
          <w14:ligatures w14:val="none"/>
        </w:rPr>
        <w:t>Zemes ierīcības likuma, Pārejas noteikumu 1. punkts nosaka,</w:t>
      </w:r>
      <w:r w:rsidRPr="00586D92">
        <w:rPr>
          <w:rFonts w:ascii="Times New Roman" w:eastAsia="Times New Roman" w:hAnsi="Times New Roman" w:cs="Times New Roman"/>
          <w:i/>
          <w:kern w:val="0"/>
          <w:sz w:val="24"/>
          <w:szCs w:val="24"/>
          <w14:ligatures w14:val="none"/>
        </w:rPr>
        <w:t xml:space="preserve"> ka </w:t>
      </w:r>
      <w:r w:rsidRPr="00586D92">
        <w:rPr>
          <w:rFonts w:ascii="Times New Roman" w:eastAsia="Times New Roman" w:hAnsi="Times New Roman" w:cs="Times New Roman"/>
          <w:i/>
          <w:iCs/>
          <w:kern w:val="0"/>
          <w:sz w:val="24"/>
          <w:szCs w:val="24"/>
          <w14:ligatures w14:val="none"/>
        </w:rPr>
        <w:t>l</w:t>
      </w:r>
      <w:r w:rsidRPr="00586D92">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586D92">
        <w:rPr>
          <w:rFonts w:ascii="Times New Roman" w:eastAsia="Calibri" w:hAnsi="Times New Roman" w:cs="Times New Roman"/>
          <w:i/>
          <w:kern w:val="0"/>
          <w:sz w:val="24"/>
          <w14:ligatures w14:val="none"/>
        </w:rPr>
        <w:t xml:space="preserve"> </w:t>
      </w:r>
      <w:r w:rsidRPr="00586D92">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586D92">
        <w:rPr>
          <w:rFonts w:ascii="Times New Roman" w:eastAsia="Calibri" w:hAnsi="Times New Roman" w:cs="Times New Roman"/>
          <w:i/>
          <w:kern w:val="0"/>
          <w:sz w:val="24"/>
          <w14:ligatures w14:val="none"/>
        </w:rPr>
        <w:t>.</w:t>
      </w:r>
      <w:r w:rsidRPr="00586D92">
        <w:rPr>
          <w:rFonts w:ascii="Times New Roman" w:eastAsia="Calibri" w:hAnsi="Times New Roman" w:cs="Times New Roman"/>
          <w:kern w:val="0"/>
          <w:sz w:val="24"/>
          <w:szCs w:val="24"/>
          <w14:ligatures w14:val="none"/>
        </w:rPr>
        <w:t xml:space="preserve"> </w:t>
      </w:r>
    </w:p>
    <w:p w14:paraId="5DBBFE5A" w14:textId="77777777" w:rsidR="00586D92" w:rsidRPr="00586D92" w:rsidRDefault="00586D92" w:rsidP="00586D92">
      <w:pPr>
        <w:spacing w:after="0" w:line="240" w:lineRule="auto"/>
        <w:ind w:firstLine="720"/>
        <w:jc w:val="both"/>
        <w:rPr>
          <w:rFonts w:ascii="Times New Roman" w:eastAsia="Calibri" w:hAnsi="Times New Roman" w:cs="Times New Roman"/>
          <w:kern w:val="0"/>
          <w:sz w:val="24"/>
          <w:szCs w:val="24"/>
          <w14:ligatures w14:val="none"/>
        </w:rPr>
      </w:pPr>
      <w:r w:rsidRPr="00586D92">
        <w:rPr>
          <w:rFonts w:ascii="Times New Roman" w:eastAsia="Calibri" w:hAnsi="Times New Roman" w:cs="Times New Roman"/>
          <w:kern w:val="0"/>
          <w:sz w:val="24"/>
          <w:szCs w:val="24"/>
          <w14:ligatures w14:val="none"/>
        </w:rPr>
        <w:t xml:space="preserve">Atbilstoši Madonas novada teritorijas plānojumam zemes vienībās ar kadastra apzīmējumiem </w:t>
      </w:r>
      <w:hyperlink r:id="rId14" w:history="1">
        <w:r w:rsidRPr="00586D92">
          <w:rPr>
            <w:rFonts w:ascii="Times New Roman" w:eastAsia="Times New Roman" w:hAnsi="Times New Roman" w:cs="Times New Roman"/>
            <w:kern w:val="0"/>
            <w:sz w:val="24"/>
            <w:szCs w:val="24"/>
            <w:lang w:eastAsia="lv-LV"/>
            <w14:ligatures w14:val="none"/>
          </w:rPr>
          <w:t>70620110147</w:t>
        </w:r>
      </w:hyperlink>
      <w:r w:rsidRPr="00586D92">
        <w:rPr>
          <w:rFonts w:ascii="Times New Roman" w:eastAsia="Times New Roman" w:hAnsi="Times New Roman" w:cs="Times New Roman"/>
          <w:kern w:val="0"/>
          <w:sz w:val="24"/>
          <w:szCs w:val="24"/>
          <w:lang w:eastAsia="lv-LV"/>
          <w14:ligatures w14:val="none"/>
        </w:rPr>
        <w:t xml:space="preserve"> un </w:t>
      </w:r>
      <w:hyperlink r:id="rId15" w:history="1">
        <w:r w:rsidRPr="00586D92">
          <w:rPr>
            <w:rFonts w:ascii="Times New Roman" w:eastAsia="Times New Roman" w:hAnsi="Times New Roman" w:cs="Times New Roman"/>
            <w:kern w:val="0"/>
            <w:sz w:val="24"/>
            <w:szCs w:val="24"/>
            <w:lang w:eastAsia="lv-LV"/>
            <w14:ligatures w14:val="none"/>
          </w:rPr>
          <w:t>70620110206</w:t>
        </w:r>
      </w:hyperlink>
      <w:r w:rsidRPr="00586D92">
        <w:rPr>
          <w:rFonts w:ascii="Times New Roman" w:eastAsia="Calibri" w:hAnsi="Times New Roman" w:cs="Times New Roman"/>
          <w:kern w:val="0"/>
          <w:sz w:val="24"/>
          <w:szCs w:val="24"/>
          <w14:ligatures w14:val="none"/>
        </w:rPr>
        <w:t xml:space="preserve"> noteikta funkcionālā zona – dabas apstādījumu teritorija (DA) un ūdeņu teritorijas (Ū) un zemes vienībai ar kadastra apzīmējumu </w:t>
      </w:r>
      <w:hyperlink r:id="rId16" w:history="1">
        <w:r w:rsidRPr="00586D92">
          <w:rPr>
            <w:rFonts w:ascii="Times New Roman" w:eastAsia="Times New Roman" w:hAnsi="Times New Roman" w:cs="Times New Roman"/>
            <w:kern w:val="0"/>
            <w:sz w:val="24"/>
            <w:szCs w:val="24"/>
            <w:lang w:eastAsia="lv-LV"/>
            <w14:ligatures w14:val="none"/>
          </w:rPr>
          <w:t>70620110197</w:t>
        </w:r>
      </w:hyperlink>
      <w:r w:rsidRPr="00586D92">
        <w:rPr>
          <w:rFonts w:ascii="Times New Roman" w:eastAsia="Times New Roman" w:hAnsi="Times New Roman" w:cs="Times New Roman"/>
          <w:kern w:val="0"/>
          <w:sz w:val="24"/>
          <w:szCs w:val="24"/>
          <w:lang w:eastAsia="lv-LV"/>
          <w14:ligatures w14:val="none"/>
        </w:rPr>
        <w:t xml:space="preserve"> transporta infrastruktūras teritorija (TR). </w:t>
      </w:r>
    </w:p>
    <w:p w14:paraId="1019A634" w14:textId="5F0A8BFA" w:rsidR="00586D92" w:rsidRPr="00586D92" w:rsidRDefault="00586D92" w:rsidP="00586D92">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86D92">
        <w:rPr>
          <w:rFonts w:ascii="Times New Roman" w:eastAsia="Calibri" w:hAnsi="Times New Roman" w:cs="Times New Roman"/>
          <w:kern w:val="0"/>
          <w:sz w:val="24"/>
          <w:szCs w:val="24"/>
          <w:lang w:eastAsia="lv-LV"/>
          <w14:ligatures w14:val="none"/>
        </w:rPr>
        <w:t xml:space="preserve">Saskaņā ar grafisko pielikumu (1. pielikums) un pamatojoties uz  </w:t>
      </w:r>
      <w:r w:rsidRPr="00586D92">
        <w:rPr>
          <w:rFonts w:ascii="Times New Roman" w:eastAsia="Times New Roman" w:hAnsi="Times New Roman" w:cs="Times New Roman"/>
          <w:iCs/>
          <w:kern w:val="0"/>
          <w:sz w:val="24"/>
          <w:szCs w:val="24"/>
          <w14:ligatures w14:val="none"/>
        </w:rPr>
        <w:t xml:space="preserve">Zemes ierīcības likuma, Pārejas noteikumu 1. punktu, </w:t>
      </w:r>
      <w:r w:rsidRPr="00586D92">
        <w:rPr>
          <w:rFonts w:ascii="Times New Roman" w:eastAsia="Calibri" w:hAnsi="Times New Roman" w:cs="Times New Roman"/>
          <w:kern w:val="0"/>
          <w:sz w:val="24"/>
          <w:szCs w:val="24"/>
          <w:lang w:eastAsia="lv-LV"/>
          <w14:ligatures w14:val="none"/>
        </w:rPr>
        <w:t>Nekustamā īpašuma</w:t>
      </w:r>
      <w:r w:rsidRPr="00586D92">
        <w:rPr>
          <w:rFonts w:ascii="Times New Roman" w:eastAsia="Calibri" w:hAnsi="Times New Roman" w:cs="Times New Roman"/>
          <w:iCs/>
          <w:kern w:val="0"/>
          <w:sz w:val="24"/>
          <w:lang w:eastAsia="lv-LV"/>
          <w14:ligatures w14:val="none"/>
        </w:rPr>
        <w:t xml:space="preserve"> valsts kadastra likuma, pirmās daļas, 9. panta, 1. punktu un </w:t>
      </w:r>
      <w:r w:rsidRPr="00586D92">
        <w:rPr>
          <w:rFonts w:ascii="Times New Roman" w:eastAsia="Times New Roman" w:hAnsi="Times New Roman" w:cs="Times New Roman"/>
          <w:iCs/>
          <w:kern w:val="0"/>
          <w:sz w:val="24"/>
          <w:szCs w:val="24"/>
          <w:lang w:eastAsia="lv-LV"/>
          <w14:ligatures w14:val="none"/>
        </w:rPr>
        <w:t>Ministru kabineta 2006. gada  20. jūnija noteikumiem Nr. 496 “</w:t>
      </w:r>
      <w:r w:rsidRPr="00586D92">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586D92">
        <w:rPr>
          <w:rFonts w:ascii="Times New Roman" w:eastAsia="Times New Roman" w:hAnsi="Times New Roman" w:cs="Times New Roman"/>
          <w:iCs/>
          <w:kern w:val="0"/>
          <w:sz w:val="24"/>
          <w:szCs w:val="24"/>
          <w:lang w:eastAsia="lv-LV"/>
          <w14:ligatures w14:val="none"/>
        </w:rPr>
        <w:t xml:space="preserve">”, </w:t>
      </w:r>
      <w:r w:rsidRPr="00586D92">
        <w:rPr>
          <w:rFonts w:ascii="Times New Roman" w:eastAsia="Calibri" w:hAnsi="Times New Roman" w:cs="Times New Roman"/>
          <w:iCs/>
          <w:kern w:val="0"/>
          <w:sz w:val="24"/>
          <w:lang w:eastAsia="lv-LV"/>
          <w14:ligatures w14:val="none"/>
        </w:rPr>
        <w:t xml:space="preserve">16.1. apakšpunktu, </w:t>
      </w:r>
      <w:r w:rsidRPr="00586D92">
        <w:rPr>
          <w:rFonts w:ascii="Times New Roman" w:eastAsia="Times New Roman" w:hAnsi="Times New Roman" w:cs="Times New Roman"/>
          <w:iCs/>
          <w:kern w:val="0"/>
          <w:sz w:val="24"/>
          <w:szCs w:val="24"/>
          <w:lang w:eastAsia="lv-LV"/>
          <w14:ligatures w14:val="none"/>
        </w:rPr>
        <w:t xml:space="preserve">Madonas novada teritorijas plānojumu, ņemot vērā 16.07.2025. Attīstības komitejas atzinumu, </w:t>
      </w:r>
      <w:r>
        <w:rPr>
          <w:rFonts w:ascii="Times New Roman" w:eastAsia="Times New Roman" w:hAnsi="Times New Roman" w:cs="Times New Roman"/>
          <w:b/>
          <w:color w:val="000000"/>
          <w:sz w:val="24"/>
          <w:szCs w:val="24"/>
        </w:rPr>
        <w:t xml:space="preserve">atklāti balsojot: PAR – 17 </w:t>
      </w:r>
      <w:r>
        <w:rPr>
          <w:rFonts w:ascii="Times New Roman" w:eastAsia="Times New Roman" w:hAnsi="Times New Roman" w:cs="Times New Roman"/>
          <w:color w:val="000000"/>
          <w:sz w:val="24"/>
          <w:szCs w:val="24"/>
        </w:rPr>
        <w:t>(</w:t>
      </w:r>
      <w:r>
        <w:rPr>
          <w:rFonts w:ascii="Times New Roman" w:hAnsi="Times New Roman" w:cs="Times New Roman"/>
          <w:bCs/>
          <w:noProof/>
          <w:sz w:val="24"/>
          <w:szCs w:val="24"/>
        </w:rPr>
        <w:t xml:space="preserve">Agris Lungevičs, Aigars Šķēls, Aivis Masaļskis, Aivis Mitenieks, Andris Dombrovskis, Artūrs Čačka, Artūrs Grandāns, Dace Ozoliņa, Egils Bērziņš, Gunārs Ikaunieks, Guntis Klikučs, Janīna </w:t>
      </w:r>
      <w:r>
        <w:rPr>
          <w:rFonts w:ascii="Times New Roman" w:hAnsi="Times New Roman" w:cs="Times New Roman"/>
          <w:bCs/>
          <w:noProof/>
          <w:sz w:val="24"/>
          <w:szCs w:val="24"/>
        </w:rPr>
        <w:lastRenderedPageBreak/>
        <w:t>Grudule, Jānis Erels, Māris Justs, Māris Olte, Rūdolfs Medenis, Valda Kļaviņa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4309D4C2" w14:textId="77777777" w:rsidR="00586D92" w:rsidRPr="00586D92" w:rsidRDefault="00586D92" w:rsidP="00586D92">
      <w:pPr>
        <w:spacing w:after="0" w:line="240" w:lineRule="auto"/>
        <w:ind w:firstLine="720"/>
        <w:jc w:val="both"/>
        <w:rPr>
          <w:rFonts w:ascii="Times New Roman" w:eastAsia="Times New Roman" w:hAnsi="Times New Roman" w:cs="Times New Roman"/>
          <w:iCs/>
          <w:kern w:val="0"/>
          <w:sz w:val="24"/>
          <w:szCs w:val="24"/>
          <w14:ligatures w14:val="none"/>
        </w:rPr>
      </w:pPr>
    </w:p>
    <w:p w14:paraId="6B33F555" w14:textId="77777777" w:rsidR="00586D92" w:rsidRPr="00586D92" w:rsidRDefault="00586D92" w:rsidP="00586D92">
      <w:pPr>
        <w:numPr>
          <w:ilvl w:val="0"/>
          <w:numId w:val="48"/>
        </w:numPr>
        <w:spacing w:after="0" w:line="240" w:lineRule="auto"/>
        <w:ind w:left="709" w:hanging="709"/>
        <w:jc w:val="both"/>
        <w:rPr>
          <w:rFonts w:ascii="Times New Roman" w:eastAsia="Arial Unicode MS" w:hAnsi="Times New Roman" w:cs="Times New Roman"/>
          <w:bCs/>
          <w:kern w:val="0"/>
          <w:sz w:val="24"/>
          <w:szCs w:val="24"/>
          <w:lang w:eastAsia="lv-LV"/>
          <w14:ligatures w14:val="none"/>
        </w:rPr>
      </w:pPr>
      <w:r w:rsidRPr="00586D92">
        <w:rPr>
          <w:rFonts w:ascii="Times New Roman" w:eastAsia="Times New Roman" w:hAnsi="Times New Roman" w:cs="Times New Roman"/>
          <w:b/>
          <w:kern w:val="0"/>
          <w:sz w:val="24"/>
          <w:szCs w:val="24"/>
          <w:lang w:eastAsia="lv-LV"/>
          <w14:ligatures w14:val="none"/>
        </w:rPr>
        <w:t xml:space="preserve">Apvienot </w:t>
      </w:r>
      <w:r w:rsidRPr="00586D92">
        <w:rPr>
          <w:rFonts w:ascii="Times New Roman" w:eastAsia="Times New Roman" w:hAnsi="Times New Roman" w:cs="Times New Roman"/>
          <w:bCs/>
          <w:kern w:val="0"/>
          <w:sz w:val="24"/>
          <w:szCs w:val="24"/>
          <w:lang w:eastAsia="lv-LV"/>
          <w14:ligatures w14:val="none"/>
        </w:rPr>
        <w:t>zemes</w:t>
      </w:r>
      <w:r w:rsidRPr="00586D92">
        <w:rPr>
          <w:rFonts w:ascii="Times New Roman" w:eastAsia="Times New Roman" w:hAnsi="Times New Roman" w:cs="Times New Roman"/>
          <w:b/>
          <w:kern w:val="0"/>
          <w:sz w:val="24"/>
          <w:szCs w:val="24"/>
          <w:lang w:eastAsia="lv-LV"/>
          <w14:ligatures w14:val="none"/>
        </w:rPr>
        <w:t xml:space="preserve"> </w:t>
      </w:r>
      <w:r w:rsidRPr="00586D92">
        <w:rPr>
          <w:rFonts w:ascii="Times New Roman" w:eastAsia="Times New Roman" w:hAnsi="Times New Roman" w:cs="Times New Roman"/>
          <w:bCs/>
          <w:kern w:val="0"/>
          <w:sz w:val="24"/>
          <w:szCs w:val="24"/>
          <w:lang w:eastAsia="lv-LV"/>
          <w14:ligatures w14:val="none"/>
        </w:rPr>
        <w:t xml:space="preserve">vienības ar kadastra apzīmējumiem </w:t>
      </w:r>
      <w:r w:rsidRPr="00586D92">
        <w:rPr>
          <w:rFonts w:ascii="Times New Roman" w:eastAsia="Arial Unicode MS" w:hAnsi="Times New Roman" w:cs="Times New Roman"/>
          <w:bCs/>
          <w:kern w:val="0"/>
          <w:sz w:val="24"/>
          <w:szCs w:val="24"/>
          <w:lang w:eastAsia="lv-LV"/>
          <w14:ligatures w14:val="none"/>
        </w:rPr>
        <w:t>70620110206, 70620110197 un 70620110147 Jaunkalsnavā, Kalsnavas pagastā, Madonas novadā</w:t>
      </w:r>
      <w:r w:rsidRPr="00586D92">
        <w:rPr>
          <w:rFonts w:ascii="Times New Roman" w:eastAsia="Times New Roman" w:hAnsi="Times New Roman" w:cs="Times New Roman"/>
          <w:bCs/>
          <w:kern w:val="0"/>
          <w:sz w:val="24"/>
          <w:szCs w:val="24"/>
          <w:lang w:eastAsia="lv-LV"/>
          <w14:ligatures w14:val="none"/>
        </w:rPr>
        <w:t xml:space="preserve">, vienā zemes vienībā atbilstoši 1. pielikumam, ar kopējo platību aptuveni 2,75 ha platībā (zemes vienības platība precizējama zemes kadastrālās uzmērīšanas laikā). </w:t>
      </w:r>
    </w:p>
    <w:p w14:paraId="4357BC6F" w14:textId="77777777" w:rsidR="00586D92" w:rsidRPr="00586D92" w:rsidRDefault="00586D92" w:rsidP="00586D92">
      <w:pPr>
        <w:numPr>
          <w:ilvl w:val="0"/>
          <w:numId w:val="48"/>
        </w:numPr>
        <w:spacing w:after="0" w:line="240" w:lineRule="auto"/>
        <w:ind w:left="709" w:hanging="709"/>
        <w:jc w:val="both"/>
        <w:rPr>
          <w:rFonts w:ascii="Times New Roman" w:eastAsia="Arial Unicode MS" w:hAnsi="Times New Roman" w:cs="Times New Roman"/>
          <w:bCs/>
          <w:kern w:val="0"/>
          <w:sz w:val="24"/>
          <w:szCs w:val="24"/>
          <w:lang w:eastAsia="lv-LV"/>
          <w14:ligatures w14:val="none"/>
        </w:rPr>
      </w:pPr>
      <w:proofErr w:type="spellStart"/>
      <w:r w:rsidRPr="00586D92">
        <w:rPr>
          <w:rFonts w:ascii="Times New Roman" w:eastAsia="Arial Unicode MS" w:hAnsi="Times New Roman" w:cs="Times New Roman"/>
          <w:bCs/>
          <w:kern w:val="0"/>
          <w:sz w:val="24"/>
          <w:szCs w:val="24"/>
          <w:lang w:eastAsia="lv-LV"/>
          <w14:ligatures w14:val="none"/>
        </w:rPr>
        <w:t>Jaunveidoto</w:t>
      </w:r>
      <w:proofErr w:type="spellEnd"/>
      <w:r w:rsidRPr="00586D92">
        <w:rPr>
          <w:rFonts w:ascii="Times New Roman" w:eastAsia="Arial Unicode MS" w:hAnsi="Times New Roman" w:cs="Times New Roman"/>
          <w:bCs/>
          <w:kern w:val="0"/>
          <w:sz w:val="24"/>
          <w:szCs w:val="24"/>
          <w:lang w:eastAsia="lv-LV"/>
          <w14:ligatures w14:val="none"/>
        </w:rPr>
        <w:t xml:space="preserve"> zemes vienību  saglabāt  esošā īpašuma ar kadastra numuru 70620110206 sastāvā un noteikt nekustamā īpašuma lietošanas mērķi -  dabas pamatnes, parki, zaļās zonas un citas rekreācijas nozīmes objektu teritorijas, ja tajās atļautā saimnieciskā darbība nav pieskaitāma pie kāda cita klasifikācijā norādīta lietošanas mērķa (NLĪM 0501) 2,75 ha platībā.</w:t>
      </w:r>
    </w:p>
    <w:p w14:paraId="1F0ABEEE" w14:textId="791DA885" w:rsidR="00586D92" w:rsidRPr="00586D92" w:rsidRDefault="00586D92" w:rsidP="00586D92">
      <w:pPr>
        <w:numPr>
          <w:ilvl w:val="0"/>
          <w:numId w:val="48"/>
        </w:numPr>
        <w:spacing w:after="0" w:line="240" w:lineRule="auto"/>
        <w:ind w:left="709" w:hanging="709"/>
        <w:contextualSpacing/>
        <w:jc w:val="both"/>
        <w:rPr>
          <w:rFonts w:ascii="Times New Roman" w:eastAsia="Times New Roman" w:hAnsi="Times New Roman" w:cs="Times New Roman"/>
          <w:bCs/>
          <w:iCs/>
          <w:kern w:val="0"/>
          <w:sz w:val="24"/>
          <w:szCs w:val="24"/>
          <w:lang w:eastAsia="lv-LV"/>
          <w14:ligatures w14:val="none"/>
        </w:rPr>
      </w:pPr>
      <w:r w:rsidRPr="00586D92">
        <w:rPr>
          <w:rFonts w:ascii="Times New Roman" w:eastAsia="Times New Roman" w:hAnsi="Times New Roman" w:cs="Times New Roman"/>
          <w:b/>
          <w:kern w:val="0"/>
          <w:sz w:val="24"/>
          <w:szCs w:val="24"/>
          <w:lang w:eastAsia="lv-LV"/>
          <w14:ligatures w14:val="none"/>
        </w:rPr>
        <w:t>Likvidēt</w:t>
      </w:r>
      <w:r w:rsidRPr="00586D92">
        <w:rPr>
          <w:rFonts w:ascii="Times New Roman" w:eastAsia="Times New Roman" w:hAnsi="Times New Roman" w:cs="Times New Roman"/>
          <w:bCs/>
          <w:kern w:val="0"/>
          <w:sz w:val="24"/>
          <w:szCs w:val="24"/>
          <w:lang w:eastAsia="lv-LV"/>
          <w14:ligatures w14:val="none"/>
        </w:rPr>
        <w:t xml:space="preserve"> nekustamā īpašuma nosaukumu </w:t>
      </w:r>
      <w:r w:rsidRPr="00586D92">
        <w:rPr>
          <w:rFonts w:ascii="Times New Roman" w:eastAsia="Times New Roman" w:hAnsi="Times New Roman" w:cs="Times New Roman"/>
          <w:kern w:val="0"/>
          <w:sz w:val="24"/>
          <w:szCs w:val="24"/>
          <w14:ligatures w14:val="none"/>
        </w:rPr>
        <w:t xml:space="preserve">“Pārupes iela- V879” (kadastra numurs 70620110225), kas atrodas Kalsnavas pagastā, Madonas novadā. </w:t>
      </w:r>
    </w:p>
    <w:p w14:paraId="1CB5DC8B" w14:textId="77777777" w:rsidR="00730264" w:rsidRPr="00730264" w:rsidRDefault="00730264" w:rsidP="0021471B">
      <w:pPr>
        <w:widowControl w:val="0"/>
        <w:suppressAutoHyphens/>
        <w:spacing w:after="0" w:line="100" w:lineRule="atLeast"/>
        <w:jc w:val="both"/>
        <w:rPr>
          <w:rFonts w:ascii="Times New Roman" w:eastAsia="SimSun" w:hAnsi="Times New Roman" w:cs="Arial"/>
          <w:kern w:val="1"/>
          <w:sz w:val="24"/>
          <w:szCs w:val="24"/>
          <w:lang w:eastAsia="hi-IN" w:bidi="hi-IN"/>
          <w14:ligatures w14:val="none"/>
        </w:rPr>
      </w:pPr>
    </w:p>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2B8BC2CB" w14:textId="77777777" w:rsidR="00586D92" w:rsidRDefault="00586D92"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8"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458"/>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3F529A3D" w14:textId="77777777" w:rsidR="00730264" w:rsidRPr="00730264" w:rsidRDefault="00730264" w:rsidP="00730264">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proofErr w:type="spellStart"/>
      <w:r w:rsidRPr="00730264">
        <w:rPr>
          <w:rFonts w:ascii="Times New Roman" w:eastAsia="SimSun" w:hAnsi="Times New Roman" w:cs="Arial"/>
          <w:i/>
          <w:iCs/>
          <w:kern w:val="1"/>
          <w:sz w:val="24"/>
          <w:szCs w:val="24"/>
          <w:lang w:eastAsia="hi-IN" w:bidi="hi-IN"/>
          <w14:ligatures w14:val="none"/>
        </w:rPr>
        <w:t>Dzelzkalēja</w:t>
      </w:r>
      <w:proofErr w:type="spellEnd"/>
      <w:r w:rsidRPr="00730264">
        <w:rPr>
          <w:rFonts w:ascii="Times New Roman" w:eastAsia="SimSun" w:hAnsi="Times New Roman" w:cs="Arial"/>
          <w:i/>
          <w:iCs/>
          <w:kern w:val="1"/>
          <w:sz w:val="24"/>
          <w:szCs w:val="24"/>
          <w:lang w:eastAsia="hi-IN" w:bidi="hi-IN"/>
          <w14:ligatures w14:val="none"/>
        </w:rPr>
        <w:t xml:space="preserve">  28335803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17"/>
      <w:footerReference w:type="first" r:id="rId18"/>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09239" w14:textId="77777777" w:rsidR="00733799" w:rsidRDefault="00733799">
      <w:pPr>
        <w:spacing w:after="0" w:line="240" w:lineRule="auto"/>
      </w:pPr>
      <w:r>
        <w:separator/>
      </w:r>
    </w:p>
  </w:endnote>
  <w:endnote w:type="continuationSeparator" w:id="0">
    <w:p w14:paraId="05557C03" w14:textId="77777777" w:rsidR="00733799" w:rsidRDefault="0073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59" w:name="_Hlk202447562"/>
    <w:r w:rsidRPr="003C7F1F">
      <w:rPr>
        <w:sz w:val="20"/>
        <w:szCs w:val="20"/>
      </w:rPr>
      <w:t>DOKUMENTS PARAKSTĪTS AR DROŠU ELEKTRONISKO PARAKSTU UN SATUR LAIKA ZĪMOGU</w:t>
    </w:r>
  </w:p>
  <w:bookmarkEnd w:id="459"/>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41DDD" w14:textId="77777777" w:rsidR="00733799" w:rsidRDefault="00733799">
      <w:pPr>
        <w:spacing w:after="0" w:line="240" w:lineRule="auto"/>
      </w:pPr>
      <w:r>
        <w:separator/>
      </w:r>
    </w:p>
  </w:footnote>
  <w:footnote w:type="continuationSeparator" w:id="0">
    <w:p w14:paraId="73D76CBB" w14:textId="77777777" w:rsidR="00733799" w:rsidRDefault="00733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1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3"/>
  </w:num>
  <w:num w:numId="3" w16cid:durableId="435951737">
    <w:abstractNumId w:val="28"/>
  </w:num>
  <w:num w:numId="4" w16cid:durableId="1838226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17"/>
  </w:num>
  <w:num w:numId="7" w16cid:durableId="1006323195">
    <w:abstractNumId w:val="43"/>
  </w:num>
  <w:num w:numId="8" w16cid:durableId="172650957">
    <w:abstractNumId w:val="14"/>
  </w:num>
  <w:num w:numId="9" w16cid:durableId="1805736607">
    <w:abstractNumId w:val="21"/>
  </w:num>
  <w:num w:numId="10" w16cid:durableId="1278835808">
    <w:abstractNumId w:val="20"/>
  </w:num>
  <w:num w:numId="11" w16cid:durableId="112599636">
    <w:abstractNumId w:val="15"/>
  </w:num>
  <w:num w:numId="12" w16cid:durableId="237791946">
    <w:abstractNumId w:val="9"/>
  </w:num>
  <w:num w:numId="13" w16cid:durableId="420880542">
    <w:abstractNumId w:val="26"/>
  </w:num>
  <w:num w:numId="14" w16cid:durableId="507720540">
    <w:abstractNumId w:val="4"/>
  </w:num>
  <w:num w:numId="15" w16cid:durableId="756093830">
    <w:abstractNumId w:val="34"/>
  </w:num>
  <w:num w:numId="16" w16cid:durableId="1998653451">
    <w:abstractNumId w:val="18"/>
  </w:num>
  <w:num w:numId="17" w16cid:durableId="295840026">
    <w:abstractNumId w:val="2"/>
  </w:num>
  <w:num w:numId="18" w16cid:durableId="604265910">
    <w:abstractNumId w:val="27"/>
  </w:num>
  <w:num w:numId="19" w16cid:durableId="1848709668">
    <w:abstractNumId w:val="13"/>
  </w:num>
  <w:num w:numId="20" w16cid:durableId="868951277">
    <w:abstractNumId w:val="33"/>
  </w:num>
  <w:num w:numId="21" w16cid:durableId="151526946">
    <w:abstractNumId w:val="36"/>
  </w:num>
  <w:num w:numId="22" w16cid:durableId="711421502">
    <w:abstractNumId w:val="8"/>
  </w:num>
  <w:num w:numId="23" w16cid:durableId="1834566147">
    <w:abstractNumId w:val="16"/>
  </w:num>
  <w:num w:numId="24" w16cid:durableId="1902128782">
    <w:abstractNumId w:val="12"/>
  </w:num>
  <w:num w:numId="25" w16cid:durableId="1101604452">
    <w:abstractNumId w:val="19"/>
  </w:num>
  <w:num w:numId="26" w16cid:durableId="1730182350">
    <w:abstractNumId w:val="5"/>
  </w:num>
  <w:num w:numId="27" w16cid:durableId="1013605907">
    <w:abstractNumId w:val="35"/>
  </w:num>
  <w:num w:numId="28" w16cid:durableId="1035351275">
    <w:abstractNumId w:val="30"/>
  </w:num>
  <w:num w:numId="29" w16cid:durableId="745148850">
    <w:abstractNumId w:val="32"/>
  </w:num>
  <w:num w:numId="30" w16cid:durableId="1982735745">
    <w:abstractNumId w:val="37"/>
  </w:num>
  <w:num w:numId="31" w16cid:durableId="694309866">
    <w:abstractNumId w:val="6"/>
  </w:num>
  <w:num w:numId="32" w16cid:durableId="1213906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42"/>
  </w:num>
  <w:num w:numId="34" w16cid:durableId="1824462832">
    <w:abstractNumId w:val="40"/>
  </w:num>
  <w:num w:numId="35" w16cid:durableId="1051491583">
    <w:abstractNumId w:val="24"/>
  </w:num>
  <w:num w:numId="36" w16cid:durableId="1195582793">
    <w:abstractNumId w:val="1"/>
  </w:num>
  <w:num w:numId="37" w16cid:durableId="449014592">
    <w:abstractNumId w:val="22"/>
  </w:num>
  <w:num w:numId="38" w16cid:durableId="1421440072">
    <w:abstractNumId w:val="25"/>
  </w:num>
  <w:num w:numId="39" w16cid:durableId="433205699">
    <w:abstractNumId w:val="39"/>
  </w:num>
  <w:num w:numId="40" w16cid:durableId="1500344119">
    <w:abstractNumId w:val="0"/>
  </w:num>
  <w:num w:numId="41" w16cid:durableId="418913557">
    <w:abstractNumId w:val="29"/>
  </w:num>
  <w:num w:numId="42" w16cid:durableId="2045983383">
    <w:abstractNumId w:val="7"/>
  </w:num>
  <w:num w:numId="43" w16cid:durableId="6756134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41"/>
  </w:num>
  <w:num w:numId="45" w16cid:durableId="1884292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0"/>
  </w:num>
  <w:num w:numId="47" w16cid:durableId="1546330434">
    <w:abstractNumId w:val="31"/>
  </w:num>
  <w:num w:numId="48" w16cid:durableId="884562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51C72"/>
    <w:rsid w:val="00055E2D"/>
    <w:rsid w:val="000567A7"/>
    <w:rsid w:val="00064C7C"/>
    <w:rsid w:val="0006706A"/>
    <w:rsid w:val="00076F8D"/>
    <w:rsid w:val="00091189"/>
    <w:rsid w:val="0009534C"/>
    <w:rsid w:val="000B478C"/>
    <w:rsid w:val="000B6ED6"/>
    <w:rsid w:val="000D0071"/>
    <w:rsid w:val="000D1482"/>
    <w:rsid w:val="000D2234"/>
    <w:rsid w:val="000D5C9D"/>
    <w:rsid w:val="000D77C6"/>
    <w:rsid w:val="000E1677"/>
    <w:rsid w:val="000F6AFD"/>
    <w:rsid w:val="0010004E"/>
    <w:rsid w:val="00100A47"/>
    <w:rsid w:val="001010C6"/>
    <w:rsid w:val="0010141A"/>
    <w:rsid w:val="00102B2A"/>
    <w:rsid w:val="00105C69"/>
    <w:rsid w:val="00112F34"/>
    <w:rsid w:val="00114A1B"/>
    <w:rsid w:val="0011757A"/>
    <w:rsid w:val="00120527"/>
    <w:rsid w:val="0012355D"/>
    <w:rsid w:val="00124475"/>
    <w:rsid w:val="0012688C"/>
    <w:rsid w:val="001410EE"/>
    <w:rsid w:val="00152446"/>
    <w:rsid w:val="001540F1"/>
    <w:rsid w:val="00167E6F"/>
    <w:rsid w:val="001840AF"/>
    <w:rsid w:val="001847D0"/>
    <w:rsid w:val="00191F27"/>
    <w:rsid w:val="001A5FA4"/>
    <w:rsid w:val="001B0ADD"/>
    <w:rsid w:val="001B1333"/>
    <w:rsid w:val="001B4440"/>
    <w:rsid w:val="001C17C9"/>
    <w:rsid w:val="001C197E"/>
    <w:rsid w:val="001C774A"/>
    <w:rsid w:val="001D0C8A"/>
    <w:rsid w:val="001E1152"/>
    <w:rsid w:val="001E3DD5"/>
    <w:rsid w:val="001E5427"/>
    <w:rsid w:val="00202A8F"/>
    <w:rsid w:val="002118F0"/>
    <w:rsid w:val="0021471B"/>
    <w:rsid w:val="00217DC7"/>
    <w:rsid w:val="00222696"/>
    <w:rsid w:val="00227A4B"/>
    <w:rsid w:val="00236EBF"/>
    <w:rsid w:val="00237356"/>
    <w:rsid w:val="00237B4C"/>
    <w:rsid w:val="00252313"/>
    <w:rsid w:val="002564C8"/>
    <w:rsid w:val="00257592"/>
    <w:rsid w:val="00266244"/>
    <w:rsid w:val="00271F71"/>
    <w:rsid w:val="002870CE"/>
    <w:rsid w:val="002A431F"/>
    <w:rsid w:val="002B06A0"/>
    <w:rsid w:val="002F065D"/>
    <w:rsid w:val="002F6A8C"/>
    <w:rsid w:val="00310A4C"/>
    <w:rsid w:val="00313B7A"/>
    <w:rsid w:val="00323F78"/>
    <w:rsid w:val="00330559"/>
    <w:rsid w:val="00331529"/>
    <w:rsid w:val="00331C57"/>
    <w:rsid w:val="003366D1"/>
    <w:rsid w:val="00337104"/>
    <w:rsid w:val="00337DD1"/>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F1582"/>
    <w:rsid w:val="0040253D"/>
    <w:rsid w:val="004067A5"/>
    <w:rsid w:val="00415272"/>
    <w:rsid w:val="00420AB3"/>
    <w:rsid w:val="0042252A"/>
    <w:rsid w:val="00427160"/>
    <w:rsid w:val="004332F8"/>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620A8"/>
    <w:rsid w:val="00586D92"/>
    <w:rsid w:val="00595192"/>
    <w:rsid w:val="005A0450"/>
    <w:rsid w:val="005B21EF"/>
    <w:rsid w:val="005B3729"/>
    <w:rsid w:val="005B4071"/>
    <w:rsid w:val="005C1E30"/>
    <w:rsid w:val="005C2BF3"/>
    <w:rsid w:val="005E559B"/>
    <w:rsid w:val="005F1832"/>
    <w:rsid w:val="005F3AA4"/>
    <w:rsid w:val="005F45A5"/>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3799"/>
    <w:rsid w:val="0073510F"/>
    <w:rsid w:val="007508D7"/>
    <w:rsid w:val="00751F3C"/>
    <w:rsid w:val="0075334C"/>
    <w:rsid w:val="007601CC"/>
    <w:rsid w:val="00765B5D"/>
    <w:rsid w:val="00777209"/>
    <w:rsid w:val="007948CA"/>
    <w:rsid w:val="007A4D89"/>
    <w:rsid w:val="007B2B75"/>
    <w:rsid w:val="007B3B59"/>
    <w:rsid w:val="007B6876"/>
    <w:rsid w:val="007D0C5D"/>
    <w:rsid w:val="007E067D"/>
    <w:rsid w:val="008069A9"/>
    <w:rsid w:val="00811259"/>
    <w:rsid w:val="008219F8"/>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5677"/>
    <w:rsid w:val="008A1CDC"/>
    <w:rsid w:val="008A7FEF"/>
    <w:rsid w:val="008B2FAC"/>
    <w:rsid w:val="008B3A2F"/>
    <w:rsid w:val="008C1764"/>
    <w:rsid w:val="008C23DC"/>
    <w:rsid w:val="008D1008"/>
    <w:rsid w:val="008E26C9"/>
    <w:rsid w:val="008F70EC"/>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D62D4"/>
    <w:rsid w:val="009F2F47"/>
    <w:rsid w:val="009F4A10"/>
    <w:rsid w:val="00A0156B"/>
    <w:rsid w:val="00A031CC"/>
    <w:rsid w:val="00A03257"/>
    <w:rsid w:val="00A04262"/>
    <w:rsid w:val="00A04B81"/>
    <w:rsid w:val="00A13006"/>
    <w:rsid w:val="00A13E80"/>
    <w:rsid w:val="00A14243"/>
    <w:rsid w:val="00A2396D"/>
    <w:rsid w:val="00A4157A"/>
    <w:rsid w:val="00A42072"/>
    <w:rsid w:val="00A50AB8"/>
    <w:rsid w:val="00A51571"/>
    <w:rsid w:val="00A619BC"/>
    <w:rsid w:val="00A63649"/>
    <w:rsid w:val="00A75450"/>
    <w:rsid w:val="00A87E8F"/>
    <w:rsid w:val="00A9744E"/>
    <w:rsid w:val="00AA05D2"/>
    <w:rsid w:val="00AC0C2C"/>
    <w:rsid w:val="00AC1A95"/>
    <w:rsid w:val="00AC3084"/>
    <w:rsid w:val="00AC4026"/>
    <w:rsid w:val="00AC41A6"/>
    <w:rsid w:val="00AC4816"/>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74B31"/>
    <w:rsid w:val="00B81B0C"/>
    <w:rsid w:val="00B8490C"/>
    <w:rsid w:val="00B87612"/>
    <w:rsid w:val="00B93930"/>
    <w:rsid w:val="00B94932"/>
    <w:rsid w:val="00B94B13"/>
    <w:rsid w:val="00B9621F"/>
    <w:rsid w:val="00BB7072"/>
    <w:rsid w:val="00BC10B7"/>
    <w:rsid w:val="00BC2A4F"/>
    <w:rsid w:val="00BD1E98"/>
    <w:rsid w:val="00BF11C8"/>
    <w:rsid w:val="00BF6430"/>
    <w:rsid w:val="00BF72C4"/>
    <w:rsid w:val="00C00D21"/>
    <w:rsid w:val="00C018C8"/>
    <w:rsid w:val="00C02C75"/>
    <w:rsid w:val="00C15A0D"/>
    <w:rsid w:val="00C26D9B"/>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2661"/>
    <w:rsid w:val="00D27C6F"/>
    <w:rsid w:val="00D32B76"/>
    <w:rsid w:val="00D43C5B"/>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86089"/>
    <w:rsid w:val="00E91CA2"/>
    <w:rsid w:val="00E95A32"/>
    <w:rsid w:val="00E97B17"/>
    <w:rsid w:val="00EA1038"/>
    <w:rsid w:val="00EB1148"/>
    <w:rsid w:val="00EB32BA"/>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2804">
      <w:bodyDiv w:val="1"/>
      <w:marLeft w:val="0"/>
      <w:marRight w:val="0"/>
      <w:marTop w:val="0"/>
      <w:marBottom w:val="0"/>
      <w:divBdr>
        <w:top w:val="none" w:sz="0" w:space="0" w:color="auto"/>
        <w:left w:val="none" w:sz="0" w:space="0" w:color="auto"/>
        <w:bottom w:val="none" w:sz="0" w:space="0" w:color="auto"/>
        <w:right w:val="none" w:sz="0" w:space="0" w:color="auto"/>
      </w:divBdr>
    </w:div>
    <w:div w:id="412354971">
      <w:bodyDiv w:val="1"/>
      <w:marLeft w:val="0"/>
      <w:marRight w:val="0"/>
      <w:marTop w:val="0"/>
      <w:marBottom w:val="0"/>
      <w:divBdr>
        <w:top w:val="none" w:sz="0" w:space="0" w:color="auto"/>
        <w:left w:val="none" w:sz="0" w:space="0" w:color="auto"/>
        <w:bottom w:val="none" w:sz="0" w:space="0" w:color="auto"/>
        <w:right w:val="none" w:sz="0" w:space="0" w:color="auto"/>
      </w:divBdr>
    </w:div>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13" Type="http://schemas.openxmlformats.org/officeDocument/2006/relationships/hyperlink" Target="https://www.kadastrs.lv/parcels/4900124847?options%5Bdeep_expand%5D=false&amp;options%5Binline%5D=true&amp;options%5Bnew_tab%5D=false&amp;options%5Borigin%5D=property&amp;options%5Bsource%5D%5B%5D%5Bid%5D=4900124847&amp;options%5Bsource%5D%5B%5D%5Btype%5D=parce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kadastrs.lv/parcels/3000029352?options%5Bdeep_expand%5D=false&amp;options%5Binline%5D=true&amp;options%5Bnew_tab%5D=false&amp;options%5Borigin%5D=property&amp;options%5Bsource%5D%5B%5D%5Bid%5D=4900124846&amp;options%5Bsource%5D%5B%5D%5Btype%5D=parc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adastrs.lv/parcels/4900124847?options%5Bdeep_expand%5D=false&amp;options%5Binline%5D=true&amp;options%5Bnew_tab%5D=false&amp;options%5Borigin%5D=property&amp;options%5Bsource%5D%5B%5D%5Bid%5D=4900124847&amp;options%5Bsource%5D%5B%5D%5Btype%5D=parc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parcels/4900124846?options%5Borigin%5D=parcel" TargetMode="External"/><Relationship Id="rId5" Type="http://schemas.openxmlformats.org/officeDocument/2006/relationships/footnotes" Target="footnotes.xml"/><Relationship Id="rId15" Type="http://schemas.openxmlformats.org/officeDocument/2006/relationships/hyperlink" Target="https://www.kadastrs.lv/parcels/3000029352?options%5Bdeep_expand%5D=false&amp;options%5Binline%5D=true&amp;options%5Bnew_tab%5D=false&amp;options%5Borigin%5D=property&amp;options%5Bsource%5D%5B%5D%5Bid%5D=4900124846&amp;options%5Bsource%5D%5B%5D%5Btype%5D=parcel" TargetMode="External"/><Relationship Id="rId10" Type="http://schemas.openxmlformats.org/officeDocument/2006/relationships/hyperlink" Target="https://www.kadastrs.lv/parcels/3000029352?options%5Bdeep_expand%5D=false&amp;options%5Binline%5D=true&amp;options%5Bnew_tab%5D=false&amp;options%5Borigin%5D=property&amp;options%5Bsource%5D%5B%5D%5Bid%5D=4900124846&amp;options%5Bsource%5D%5B%5D%5Btype%5D=parc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dastrs.lv/parcels/4900124846?options%5Borigin%5D=parcel" TargetMode="External"/><Relationship Id="rId14" Type="http://schemas.openxmlformats.org/officeDocument/2006/relationships/hyperlink" Target="https://www.kadastrs.lv/parcels/4900124846?options%5Borigin%5D=parce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2</Pages>
  <Words>3721</Words>
  <Characters>2121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153</cp:revision>
  <dcterms:created xsi:type="dcterms:W3CDTF">2024-09-06T08:06:00Z</dcterms:created>
  <dcterms:modified xsi:type="dcterms:W3CDTF">2025-07-31T13:55:00Z</dcterms:modified>
</cp:coreProperties>
</file>